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F9" w:rsidRPr="00915FF9" w:rsidRDefault="00D93E63" w:rsidP="0024212E">
      <w:pPr>
        <w:pStyle w:val="Standard"/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33B57258" wp14:editId="52F06A84">
            <wp:extent cx="5753735" cy="1061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2E" w:rsidRPr="00915FF9" w:rsidRDefault="0024212E" w:rsidP="0024212E">
      <w:pPr>
        <w:pStyle w:val="Textbody"/>
        <w:jc w:val="right"/>
        <w:rPr>
          <w:rFonts w:ascii="Tahoma" w:hAnsi="Tahoma" w:cs="Tahoma"/>
        </w:rPr>
      </w:pPr>
      <w:r w:rsidRPr="00915FF9">
        <w:rPr>
          <w:rFonts w:ascii="Tahoma" w:hAnsi="Tahoma" w:cs="Tahoma"/>
          <w:b/>
          <w:sz w:val="36"/>
          <w:szCs w:val="36"/>
        </w:rPr>
        <w:tab/>
        <w:t xml:space="preserve">  </w:t>
      </w:r>
      <w:r w:rsidRPr="00915FF9">
        <w:rPr>
          <w:rFonts w:ascii="Tahoma" w:hAnsi="Tahoma" w:cs="Tahoma"/>
          <w:b/>
          <w:sz w:val="36"/>
          <w:szCs w:val="36"/>
        </w:rPr>
        <w:tab/>
      </w:r>
      <w:r w:rsidRPr="00915FF9">
        <w:rPr>
          <w:rFonts w:ascii="Tahoma" w:hAnsi="Tahoma" w:cs="Tahoma"/>
        </w:rPr>
        <w:t xml:space="preserve">Załącznik nr 1 do </w:t>
      </w:r>
      <w:r w:rsidR="00915FF9" w:rsidRPr="00915FF9">
        <w:rPr>
          <w:rFonts w:ascii="Tahoma" w:hAnsi="Tahoma" w:cs="Tahoma"/>
        </w:rPr>
        <w:t xml:space="preserve">zaproszenia do składania ofert </w:t>
      </w:r>
      <w:r w:rsidRPr="00915FF9">
        <w:rPr>
          <w:rFonts w:ascii="Tahoma" w:hAnsi="Tahoma" w:cs="Tahoma"/>
        </w:rPr>
        <w:t>/ nr 1 do umowy</w:t>
      </w:r>
    </w:p>
    <w:p w:rsidR="0024212E" w:rsidRPr="00915FF9" w:rsidRDefault="0024212E" w:rsidP="0024212E">
      <w:pPr>
        <w:pStyle w:val="Standard"/>
        <w:tabs>
          <w:tab w:val="center" w:pos="7853"/>
          <w:tab w:val="left" w:pos="12735"/>
        </w:tabs>
        <w:rPr>
          <w:rFonts w:ascii="Tahoma" w:hAnsi="Tahoma" w:cs="Tahoma"/>
          <w:b/>
          <w:sz w:val="36"/>
          <w:szCs w:val="36"/>
        </w:rPr>
      </w:pPr>
    </w:p>
    <w:p w:rsidR="00915FF9" w:rsidRDefault="0024212E" w:rsidP="0024212E">
      <w:pPr>
        <w:pStyle w:val="Standard"/>
        <w:jc w:val="center"/>
        <w:rPr>
          <w:rFonts w:ascii="Tahoma" w:hAnsi="Tahoma" w:cs="Tahoma"/>
          <w:b/>
          <w:sz w:val="36"/>
          <w:szCs w:val="36"/>
        </w:rPr>
      </w:pPr>
      <w:r w:rsidRPr="00915FF9">
        <w:rPr>
          <w:rFonts w:ascii="Tahoma" w:hAnsi="Tahoma" w:cs="Tahoma"/>
          <w:b/>
          <w:sz w:val="36"/>
          <w:szCs w:val="36"/>
        </w:rPr>
        <w:t xml:space="preserve"> </w:t>
      </w:r>
    </w:p>
    <w:p w:rsidR="00915FF9" w:rsidRPr="00915FF9" w:rsidRDefault="00915FF9" w:rsidP="0024212E">
      <w:pPr>
        <w:pStyle w:val="Standard"/>
        <w:jc w:val="center"/>
        <w:rPr>
          <w:rFonts w:ascii="Tahoma" w:hAnsi="Tahoma" w:cs="Tahoma"/>
          <w:b/>
          <w:sz w:val="36"/>
          <w:szCs w:val="36"/>
        </w:rPr>
      </w:pPr>
    </w:p>
    <w:p w:rsidR="0024212E" w:rsidRPr="00915FF9" w:rsidRDefault="0024212E" w:rsidP="0024212E">
      <w:pPr>
        <w:pStyle w:val="Standard"/>
        <w:jc w:val="center"/>
        <w:rPr>
          <w:rFonts w:ascii="Tahoma" w:hAnsi="Tahoma" w:cs="Tahoma"/>
          <w:b/>
          <w:sz w:val="36"/>
          <w:szCs w:val="36"/>
        </w:rPr>
      </w:pPr>
      <w:r w:rsidRPr="00915FF9">
        <w:rPr>
          <w:rFonts w:ascii="Tahoma" w:hAnsi="Tahoma" w:cs="Tahoma"/>
          <w:b/>
          <w:sz w:val="36"/>
          <w:szCs w:val="36"/>
        </w:rPr>
        <w:t>OPIS  TECHNICZNY  PRZEDMIOTU  ZAMÓWIENIA</w:t>
      </w:r>
    </w:p>
    <w:p w:rsidR="0024212E" w:rsidRPr="00915FF9" w:rsidRDefault="0024212E" w:rsidP="0024212E">
      <w:pPr>
        <w:pStyle w:val="Standard"/>
        <w:jc w:val="center"/>
        <w:rPr>
          <w:rFonts w:ascii="Tahoma" w:hAnsi="Tahoma" w:cs="Tahoma"/>
          <w:b/>
          <w:sz w:val="28"/>
          <w:szCs w:val="28"/>
        </w:rPr>
      </w:pPr>
    </w:p>
    <w:p w:rsidR="0024212E" w:rsidRPr="00915FF9" w:rsidRDefault="0024212E" w:rsidP="0024212E">
      <w:pPr>
        <w:pStyle w:val="Textbody"/>
        <w:spacing w:after="0"/>
        <w:jc w:val="center"/>
        <w:rPr>
          <w:rFonts w:ascii="Tahoma" w:hAnsi="Tahoma" w:cs="Tahoma"/>
          <w:sz w:val="28"/>
          <w:szCs w:val="28"/>
        </w:rPr>
      </w:pPr>
    </w:p>
    <w:p w:rsidR="0024212E" w:rsidRDefault="0024212E" w:rsidP="0024212E">
      <w:pPr>
        <w:ind w:left="567"/>
        <w:jc w:val="center"/>
        <w:rPr>
          <w:rFonts w:ascii="Tahoma" w:hAnsi="Tahoma" w:cs="Tahoma"/>
          <w:i/>
          <w:sz w:val="28"/>
          <w:szCs w:val="28"/>
        </w:rPr>
      </w:pPr>
      <w:r w:rsidRPr="00915FF9">
        <w:rPr>
          <w:rFonts w:ascii="Tahoma" w:hAnsi="Tahoma" w:cs="Tahoma"/>
          <w:bCs/>
          <w:i/>
          <w:spacing w:val="-1"/>
          <w:sz w:val="28"/>
          <w:szCs w:val="28"/>
        </w:rPr>
        <w:t xml:space="preserve">Minimalne wymagania techniczne określone przez Zamawiającego  </w:t>
      </w:r>
      <w:r w:rsidRPr="00915FF9">
        <w:rPr>
          <w:rFonts w:ascii="Tahoma" w:hAnsi="Tahoma" w:cs="Tahoma"/>
          <w:bCs/>
          <w:i/>
          <w:spacing w:val="2"/>
          <w:position w:val="2"/>
          <w:sz w:val="28"/>
          <w:szCs w:val="28"/>
        </w:rPr>
        <w:t>dla</w:t>
      </w:r>
      <w:r w:rsidRPr="00915FF9">
        <w:rPr>
          <w:rFonts w:ascii="Tahoma" w:eastAsia="Arial" w:hAnsi="Tahoma" w:cs="Tahoma"/>
          <w:bCs/>
          <w:i/>
          <w:spacing w:val="2"/>
          <w:position w:val="2"/>
          <w:sz w:val="28"/>
          <w:szCs w:val="28"/>
        </w:rPr>
        <w:t xml:space="preserve"> </w:t>
      </w:r>
      <w:r w:rsidRPr="00915FF9">
        <w:rPr>
          <w:rFonts w:ascii="Tahoma" w:hAnsi="Tahoma" w:cs="Tahoma"/>
          <w:bCs/>
          <w:i/>
          <w:spacing w:val="2"/>
          <w:position w:val="2"/>
          <w:sz w:val="28"/>
          <w:szCs w:val="28"/>
        </w:rPr>
        <w:t>fabrycznie</w:t>
      </w:r>
      <w:r w:rsidRPr="00915FF9">
        <w:rPr>
          <w:rFonts w:ascii="Tahoma" w:eastAsia="Arial" w:hAnsi="Tahoma" w:cs="Tahoma"/>
          <w:bCs/>
          <w:i/>
          <w:spacing w:val="2"/>
          <w:position w:val="2"/>
          <w:sz w:val="28"/>
          <w:szCs w:val="28"/>
        </w:rPr>
        <w:t xml:space="preserve"> nowego </w:t>
      </w:r>
      <w:r w:rsidRPr="00915FF9">
        <w:rPr>
          <w:rFonts w:ascii="Tahoma" w:hAnsi="Tahoma" w:cs="Tahoma"/>
          <w:i/>
          <w:sz w:val="28"/>
          <w:szCs w:val="28"/>
        </w:rPr>
        <w:t xml:space="preserve">sprzętu ratowniczego </w:t>
      </w:r>
    </w:p>
    <w:p w:rsidR="00915FF9" w:rsidRPr="00915FF9" w:rsidRDefault="00915FF9" w:rsidP="0024212E">
      <w:pPr>
        <w:ind w:left="567"/>
        <w:jc w:val="center"/>
        <w:rPr>
          <w:rFonts w:ascii="Tahoma" w:hAnsi="Tahoma" w:cs="Tahoma"/>
          <w:i/>
          <w:sz w:val="28"/>
          <w:szCs w:val="28"/>
        </w:rPr>
      </w:pPr>
    </w:p>
    <w:p w:rsidR="0024212E" w:rsidRPr="00915FF9" w:rsidRDefault="0024212E" w:rsidP="0024212E">
      <w:pPr>
        <w:pStyle w:val="Standard"/>
        <w:jc w:val="center"/>
        <w:rPr>
          <w:rFonts w:ascii="Tahoma" w:hAnsi="Tahoma" w:cs="Tahoma"/>
          <w:b/>
          <w:bCs/>
          <w:spacing w:val="2"/>
          <w:position w:val="2"/>
          <w:sz w:val="28"/>
          <w:szCs w:val="28"/>
        </w:rPr>
      </w:pPr>
    </w:p>
    <w:p w:rsidR="0024212E" w:rsidRPr="00915FF9" w:rsidRDefault="0024212E" w:rsidP="0024212E">
      <w:pPr>
        <w:pStyle w:val="Standard"/>
        <w:rPr>
          <w:rFonts w:ascii="Tahoma" w:hAnsi="Tahoma" w:cs="Tahoma"/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915FF9" w:rsidRDefault="00915FF9" w:rsidP="0024212E">
      <w:pPr>
        <w:pStyle w:val="Standard"/>
        <w:rPr>
          <w:b/>
          <w:sz w:val="32"/>
          <w:szCs w:val="32"/>
        </w:rPr>
      </w:pPr>
    </w:p>
    <w:p w:rsidR="00915FF9" w:rsidRDefault="00915FF9" w:rsidP="0024212E">
      <w:pPr>
        <w:pStyle w:val="Standard"/>
        <w:rPr>
          <w:b/>
          <w:sz w:val="32"/>
          <w:szCs w:val="32"/>
        </w:rPr>
      </w:pPr>
    </w:p>
    <w:p w:rsidR="00915FF9" w:rsidRDefault="00915FF9" w:rsidP="0024212E">
      <w:pPr>
        <w:pStyle w:val="Standard"/>
        <w:rPr>
          <w:b/>
          <w:sz w:val="32"/>
          <w:szCs w:val="32"/>
        </w:rPr>
      </w:pPr>
    </w:p>
    <w:p w:rsidR="00915FF9" w:rsidRDefault="00915FF9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  <w:bookmarkStart w:id="0" w:name="_GoBack"/>
      <w:bookmarkEnd w:id="0"/>
    </w:p>
    <w:p w:rsidR="0024212E" w:rsidRPr="00497440" w:rsidRDefault="0024212E" w:rsidP="0024212E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1 </w:t>
      </w:r>
    </w:p>
    <w:tbl>
      <w:tblPr>
        <w:tblW w:w="976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78"/>
        <w:gridCol w:w="3687"/>
      </w:tblGrid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3818CE">
            <w:pPr>
              <w:pStyle w:val="NormalnyWeb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Pilarka do drewna – 10 sztuk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Wypełnia Wykonawca</w:t>
            </w:r>
          </w:p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podając proponowane rozwiązania i/lub parametry techniczne i/lub potwierdzając spełnienie wymagań kolumny nr 2)</w:t>
            </w:r>
          </w:p>
        </w:tc>
      </w:tr>
      <w:tr w:rsidR="0024212E" w:rsidTr="003818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Typ:</w:t>
            </w:r>
          </w:p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Model:</w:t>
            </w:r>
          </w:p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Producent:</w:t>
            </w:r>
          </w:p>
        </w:tc>
      </w:tr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915FF9" w:rsidRDefault="0024212E" w:rsidP="003818CE">
            <w:pPr>
              <w:rPr>
                <w:rFonts w:ascii="Tahoma" w:hAnsi="Tahoma" w:cs="Tahoma"/>
                <w:sz w:val="20"/>
                <w:szCs w:val="20"/>
              </w:rPr>
            </w:pPr>
            <w:r w:rsidRPr="00915FF9">
              <w:rPr>
                <w:rFonts w:ascii="Tahoma" w:hAnsi="Tahoma" w:cs="Tahoma"/>
                <w:sz w:val="20"/>
                <w:szCs w:val="20"/>
              </w:rPr>
              <w:t xml:space="preserve">Piła spalinowa STIHL </w:t>
            </w:r>
          </w:p>
          <w:p w:rsidR="0024212E" w:rsidRPr="005962AD" w:rsidRDefault="0024212E" w:rsidP="003818C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15FF9">
              <w:rPr>
                <w:rFonts w:ascii="Tahoma" w:hAnsi="Tahoma" w:cs="Tahoma"/>
                <w:sz w:val="20"/>
                <w:szCs w:val="20"/>
              </w:rPr>
              <w:t>DANE TECHNICZNE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Moc kW/KM 2,2/3,0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Pojemność skokowa cm³ 45,6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Ciężar kg 1) 4,9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Stosunek ciężaru do mocy kg/kW 2,2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Wartość drgań uchwyt przedni/tylny m/s² 2) 3,9/3,9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 xml:space="preserve">Poziom ciśnienia akustycznego </w:t>
            </w:r>
            <w:proofErr w:type="spellStart"/>
            <w:r w:rsidRPr="00915FF9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915FF9">
              <w:rPr>
                <w:rFonts w:ascii="Tahoma" w:hAnsi="Tahoma" w:cs="Tahoma"/>
                <w:sz w:val="20"/>
                <w:szCs w:val="20"/>
              </w:rPr>
              <w:t>(A) 102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 xml:space="preserve">Poziom mocy akustycznej </w:t>
            </w:r>
            <w:proofErr w:type="spellStart"/>
            <w:r w:rsidRPr="00915FF9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915FF9">
              <w:rPr>
                <w:rFonts w:ascii="Tahoma" w:hAnsi="Tahoma" w:cs="Tahoma"/>
                <w:sz w:val="20"/>
                <w:szCs w:val="20"/>
              </w:rPr>
              <w:t>(A) 3) 112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</w:p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rPr>
                <w:rFonts w:ascii="Tahoma" w:hAnsi="Tahoma" w:cs="Tahoma"/>
              </w:rPr>
            </w:pPr>
          </w:p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 xml:space="preserve">Gwarancja …………………….. miesięcy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5962AD">
              <w:rPr>
                <w:rFonts w:ascii="Tahoma" w:hAnsi="Tahoma" w:cs="Tahoma"/>
                <w:b/>
                <w:lang w:eastAsia="en-US"/>
              </w:rPr>
              <w:t>x</w:t>
            </w:r>
          </w:p>
        </w:tc>
      </w:tr>
    </w:tbl>
    <w:p w:rsidR="0024212E" w:rsidRDefault="0024212E" w:rsidP="0024212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24212E" w:rsidRPr="00B86297" w:rsidRDefault="0024212E" w:rsidP="0024212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24212E" w:rsidRDefault="0024212E" w:rsidP="0024212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(miejscowość)</w:t>
      </w:r>
    </w:p>
    <w:p w:rsidR="0024212E" w:rsidRDefault="0024212E" w:rsidP="0024212E">
      <w:pPr>
        <w:ind w:left="3600" w:firstLine="720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</w:t>
      </w:r>
      <w:r w:rsidRPr="00B86297">
        <w:rPr>
          <w:rFonts w:ascii="Tahoma" w:hAnsi="Tahoma" w:cs="Tahoma"/>
          <w:sz w:val="16"/>
          <w:szCs w:val="16"/>
        </w:rPr>
        <w:t>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24212E" w:rsidRDefault="0024212E" w:rsidP="0024212E">
      <w:pPr>
        <w:ind w:left="3969"/>
        <w:rPr>
          <w:rFonts w:ascii="Tahoma" w:hAnsi="Tahoma" w:cs="Tahoma"/>
          <w:sz w:val="16"/>
          <w:szCs w:val="16"/>
        </w:rPr>
      </w:pPr>
    </w:p>
    <w:p w:rsidR="0024212E" w:rsidRPr="0024212E" w:rsidRDefault="0024212E" w:rsidP="0024212E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24212E" w:rsidRPr="0024212E" w:rsidRDefault="0024212E" w:rsidP="0024212E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Wykonawca wypełnia kolumnę  </w:t>
      </w:r>
      <w:r w:rsidRPr="0024212E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nr 3 </w:t>
      </w: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 podając konkretny parametr lub wpisując np. wersję rozwiązania lub wyraz „spełnia” oraz dostarczając wymagane dokumenty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 xml:space="preserve">Zamieszczenie przez wykonawcę parametrów mniej korzystnych od parametrów minimalnych określonych przez zamawiającego, oznaczało będzie, że oferta nie spełnia warunków przedmiotowych postępowania przetargowego. 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konsekwencji będzie to skutkowało odrzuceniem złożonej oferty.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915FF9" w:rsidRDefault="00915FF9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Pr="00497440" w:rsidRDefault="0024212E" w:rsidP="0024212E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>
        <w:rPr>
          <w:b/>
          <w:sz w:val="32"/>
          <w:szCs w:val="32"/>
        </w:rPr>
        <w:t>2</w:t>
      </w:r>
      <w:r w:rsidRPr="00497440">
        <w:rPr>
          <w:b/>
          <w:sz w:val="32"/>
          <w:szCs w:val="32"/>
        </w:rPr>
        <w:t xml:space="preserve"> </w:t>
      </w:r>
    </w:p>
    <w:tbl>
      <w:tblPr>
        <w:tblW w:w="976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78"/>
        <w:gridCol w:w="3687"/>
      </w:tblGrid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3818CE">
            <w:pPr>
              <w:pStyle w:val="NormalnyWeb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hd w:val="clear" w:color="auto" w:fill="FFFFFF"/>
              </w:rPr>
              <w:t xml:space="preserve">Parawan do osłony miejsca wypadku i zasłaniania ofiar wypadków 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– </w:t>
            </w:r>
            <w:r>
              <w:rPr>
                <w:rFonts w:ascii="Tahoma" w:hAnsi="Tahoma" w:cs="Tahoma"/>
                <w:b/>
                <w:shd w:val="clear" w:color="auto" w:fill="FFFFFF"/>
              </w:rPr>
              <w:t xml:space="preserve">4 sztuki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sztuk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Wypełnia Wykonawca</w:t>
            </w:r>
          </w:p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podając proponowane rozwiązania i/lub parametry techniczne i/lub potwierdzając spełnienie wymagań kolumny nr 2)</w:t>
            </w:r>
          </w:p>
        </w:tc>
      </w:tr>
      <w:tr w:rsidR="0024212E" w:rsidTr="003818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Typ:</w:t>
            </w:r>
          </w:p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Model:</w:t>
            </w:r>
          </w:p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Producent:</w:t>
            </w:r>
          </w:p>
        </w:tc>
      </w:tr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24212E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FA015A">
              <w:rPr>
                <w:b/>
              </w:rPr>
              <w:t>Parawan służy do osłony miejsc wypadków</w:t>
            </w:r>
            <w:r>
              <w:t xml:space="preserve">, chroniąc tym </w:t>
            </w:r>
            <w:r w:rsidRPr="00915FF9">
              <w:rPr>
                <w:rFonts w:ascii="Tahoma" w:hAnsi="Tahoma" w:cs="Tahoma"/>
                <w:sz w:val="20"/>
                <w:szCs w:val="20"/>
              </w:rPr>
              <w:t>samym prywatność osób</w:t>
            </w:r>
            <w:r w:rsidRPr="00915F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5FF9">
              <w:rPr>
                <w:rFonts w:ascii="Tahoma" w:hAnsi="Tahoma" w:cs="Tahoma"/>
                <w:sz w:val="20"/>
                <w:szCs w:val="20"/>
              </w:rPr>
              <w:t>rannych i zabitych.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CECHY PRODUKTU: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* Szybkie i łatwe rozkładanie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* Stelaż - kompozyt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* Wodoodporność [mm]: 5000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* Cztery segmenty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* Wymiary segmentu: 1,60 m x 1,60 m lub 1,80 x 1,80 m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* Waga: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- 1,60 x 1,60 m - 8,95 kg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- 1,80 x 1,80 m - 9,75 kg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z taśmami odblaskowymi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- 1,60 x 1,60 m - 10,00 kg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- 1,80 x 1,80 m - 11,55 kg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 xml:space="preserve">* Wymiary po spakowaniu [cm] : 20 x 20 x 120 / 22 x 22 x 130 </w:t>
            </w:r>
            <w:r w:rsidRPr="00915FF9">
              <w:rPr>
                <w:rFonts w:ascii="Tahoma" w:hAnsi="Tahoma" w:cs="Tahoma"/>
                <w:sz w:val="20"/>
                <w:szCs w:val="20"/>
              </w:rPr>
              <w:br/>
              <w:t>* W opcji z taśmami odblaskowymi (opcja płatna) lub bez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</w:p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rPr>
                <w:rFonts w:ascii="Tahoma" w:hAnsi="Tahoma" w:cs="Tahoma"/>
              </w:rPr>
            </w:pPr>
          </w:p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 xml:space="preserve">Gwarancja …………………….. miesięcy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5962AD">
              <w:rPr>
                <w:rFonts w:ascii="Tahoma" w:hAnsi="Tahoma" w:cs="Tahoma"/>
                <w:b/>
                <w:lang w:eastAsia="en-US"/>
              </w:rPr>
              <w:t>x</w:t>
            </w:r>
          </w:p>
        </w:tc>
      </w:tr>
    </w:tbl>
    <w:p w:rsidR="0024212E" w:rsidRDefault="0024212E" w:rsidP="0024212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24212E" w:rsidRPr="00B86297" w:rsidRDefault="0024212E" w:rsidP="0024212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24212E" w:rsidRDefault="0024212E" w:rsidP="0024212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(miejscowość)</w:t>
      </w:r>
    </w:p>
    <w:p w:rsidR="0024212E" w:rsidRDefault="0024212E" w:rsidP="0024212E">
      <w:pPr>
        <w:ind w:left="3600" w:firstLine="720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</w:t>
      </w:r>
      <w:r w:rsidRPr="00B86297">
        <w:rPr>
          <w:rFonts w:ascii="Tahoma" w:hAnsi="Tahoma" w:cs="Tahoma"/>
          <w:sz w:val="16"/>
          <w:szCs w:val="16"/>
        </w:rPr>
        <w:t>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24212E" w:rsidRPr="0024212E" w:rsidRDefault="0024212E" w:rsidP="0024212E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24212E" w:rsidRPr="0024212E" w:rsidRDefault="0024212E" w:rsidP="0024212E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Wykonawca wypełnia kolumnę  </w:t>
      </w:r>
      <w:r w:rsidRPr="0024212E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nr 3 </w:t>
      </w: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 podając konkretny parametr lub wpisując np. wersję rozwiązania lub wyraz „spełnia” oraz dostarczając wymagane dokumenty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 xml:space="preserve">Zamieszczenie przez wykonawcę parametrów mniej korzystnych od parametrów minimalnych określonych przez zamawiającego, oznaczało będzie, że oferta nie spełnia warunków przedmiotowych postępowania przetargowego. 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konsekwencji będzie to skutkowało odrzuceniem złożonej oferty.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24212E" w:rsidRPr="00497440" w:rsidRDefault="0024212E" w:rsidP="0024212E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 w:rsidR="0045647C">
        <w:rPr>
          <w:b/>
          <w:sz w:val="32"/>
          <w:szCs w:val="32"/>
        </w:rPr>
        <w:t>3</w:t>
      </w:r>
      <w:r w:rsidRPr="00497440">
        <w:rPr>
          <w:b/>
          <w:sz w:val="32"/>
          <w:szCs w:val="32"/>
        </w:rPr>
        <w:t xml:space="preserve"> </w:t>
      </w:r>
    </w:p>
    <w:tbl>
      <w:tblPr>
        <w:tblW w:w="976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78"/>
        <w:gridCol w:w="3687"/>
      </w:tblGrid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Default="0024212E" w:rsidP="003818CE">
            <w:pPr>
              <w:pStyle w:val="NormalnyWeb"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Automatyczny defibrylator zewnętrzny (AED)</w:t>
            </w:r>
          </w:p>
          <w:p w:rsidR="0024212E" w:rsidRPr="005962AD" w:rsidRDefault="0024212E" w:rsidP="003818CE">
            <w:pPr>
              <w:pStyle w:val="NormalnyWeb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– </w:t>
            </w:r>
            <w:r>
              <w:rPr>
                <w:rFonts w:ascii="Tahoma" w:hAnsi="Tahoma" w:cs="Tahoma"/>
                <w:b/>
                <w:shd w:val="clear" w:color="auto" w:fill="FFFFFF"/>
              </w:rPr>
              <w:t xml:space="preserve">2 sztuki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 sztuk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Wypełnia Wykonawca</w:t>
            </w:r>
          </w:p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podając proponowane rozwiązania i/lub parametry techniczne i/lub potwierdzając spełnienie wymagań kolumny nr 2)</w:t>
            </w:r>
          </w:p>
        </w:tc>
      </w:tr>
      <w:tr w:rsidR="0024212E" w:rsidTr="003818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Typ:</w:t>
            </w:r>
          </w:p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Model:</w:t>
            </w:r>
          </w:p>
          <w:p w:rsidR="0024212E" w:rsidRPr="005962AD" w:rsidRDefault="0024212E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Producent:</w:t>
            </w:r>
          </w:p>
        </w:tc>
      </w:tr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E" w:rsidRPr="0045647C" w:rsidRDefault="0024212E" w:rsidP="002421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1" w:name="_Hlk516751493"/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Zoll AED Plus:</w:t>
            </w: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- półautomatyczny defibrylator AED</w:t>
            </w: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- w pełni wyposażony </w:t>
            </w: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- z funkcją doradcy RKO (mierzy tempo oraz głębokości ucisków klatki piersiowej)</w:t>
            </w: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- z elektrodami CPR-D </w:t>
            </w:r>
            <w:proofErr w:type="spellStart"/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Padz</w:t>
            </w:r>
            <w:proofErr w:type="spellEnd"/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czujnikiem siły nacisku</w:t>
            </w: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- możliwość podłączenia elektrod pediatrycznych</w:t>
            </w: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bookmarkEnd w:id="1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24212E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</w:p>
          <w:p w:rsidR="0024212E" w:rsidRPr="005962AD" w:rsidRDefault="0024212E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45647C" w:rsidRDefault="0045647C" w:rsidP="003818CE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Gwarancja i serwis </w:t>
            </w:r>
          </w:p>
          <w:p w:rsidR="0045647C" w:rsidRPr="0045647C" w:rsidRDefault="0045647C" w:rsidP="003818CE">
            <w:pPr>
              <w:rPr>
                <w:rFonts w:ascii="Tahoma" w:hAnsi="Tahoma" w:cs="Tahoma"/>
              </w:rPr>
            </w:pP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- 7 lat gwarancji na defibrylator</w:t>
            </w: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- okres trwałości elektrod i baterii 5 lat</w:t>
            </w:r>
            <w:r w:rsidRPr="004564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- </w:t>
            </w:r>
            <w:r w:rsidRPr="0045647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 zestawie 1 rok usługi serwisowej </w:t>
            </w:r>
            <w:hyperlink r:id="rId6" w:tgtFrame="_blank" w:history="1">
              <w:r w:rsidRPr="0045647C">
                <w:rPr>
                  <w:rFonts w:ascii="Tahoma" w:eastAsia="Times New Roman" w:hAnsi="Tahoma" w:cs="Tahoma"/>
                  <w:bCs/>
                  <w:sz w:val="20"/>
                  <w:szCs w:val="20"/>
                  <w:lang w:eastAsia="pl-PL"/>
                </w:rPr>
                <w:t>"Standard</w:t>
              </w:r>
              <w:r>
                <w:rPr>
                  <w:rFonts w:ascii="Tahoma" w:eastAsia="Times New Roman" w:hAnsi="Tahoma" w:cs="Tahoma"/>
                  <w:bCs/>
                  <w:sz w:val="20"/>
                  <w:szCs w:val="20"/>
                  <w:lang w:eastAsia="pl-PL"/>
                </w:rPr>
                <w:t xml:space="preserve"> </w:t>
              </w:r>
              <w:r w:rsidRPr="0045647C">
                <w:rPr>
                  <w:rFonts w:ascii="Tahoma" w:eastAsia="Times New Roman" w:hAnsi="Tahoma" w:cs="Tahoma"/>
                  <w:bCs/>
                  <w:sz w:val="20"/>
                  <w:szCs w:val="20"/>
                  <w:lang w:eastAsia="pl-PL"/>
                </w:rPr>
                <w:t>S</w:t>
              </w:r>
              <w:r w:rsidRPr="0045647C">
                <w:rPr>
                  <w:rFonts w:ascii="Tahoma" w:eastAsia="Times New Roman" w:hAnsi="Tahoma" w:cs="Tahoma"/>
                  <w:bCs/>
                  <w:sz w:val="20"/>
                  <w:szCs w:val="20"/>
                  <w:lang w:eastAsia="pl-PL"/>
                </w:rPr>
                <w:t>ervice" </w:t>
              </w:r>
            </w:hyperlink>
            <w:r w:rsidRPr="0045647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gratis</w:t>
            </w:r>
          </w:p>
          <w:p w:rsidR="0024212E" w:rsidRPr="0045647C" w:rsidRDefault="0024212E" w:rsidP="003818CE">
            <w:pPr>
              <w:rPr>
                <w:rFonts w:ascii="Tahoma" w:hAnsi="Tahoma" w:cs="Tahoma"/>
              </w:rPr>
            </w:pPr>
            <w:r w:rsidRPr="0045647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E" w:rsidRPr="005962AD" w:rsidRDefault="0024212E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24212E" w:rsidRDefault="0024212E" w:rsidP="0024212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24212E" w:rsidRPr="00B86297" w:rsidRDefault="0024212E" w:rsidP="0024212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24212E" w:rsidRDefault="0024212E" w:rsidP="0024212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(miejscowość)</w:t>
      </w:r>
    </w:p>
    <w:p w:rsidR="0024212E" w:rsidRDefault="0024212E" w:rsidP="0024212E">
      <w:pPr>
        <w:ind w:left="3600" w:firstLine="720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</w:t>
      </w:r>
      <w:r w:rsidRPr="00B86297">
        <w:rPr>
          <w:rFonts w:ascii="Tahoma" w:hAnsi="Tahoma" w:cs="Tahoma"/>
          <w:sz w:val="16"/>
          <w:szCs w:val="16"/>
        </w:rPr>
        <w:t>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24212E" w:rsidRDefault="0024212E" w:rsidP="0024212E">
      <w:pPr>
        <w:ind w:left="3969"/>
        <w:rPr>
          <w:rFonts w:ascii="Tahoma" w:hAnsi="Tahoma" w:cs="Tahoma"/>
          <w:sz w:val="16"/>
          <w:szCs w:val="16"/>
        </w:rPr>
      </w:pPr>
    </w:p>
    <w:p w:rsidR="0024212E" w:rsidRPr="0024212E" w:rsidRDefault="0024212E" w:rsidP="0024212E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24212E" w:rsidRPr="0024212E" w:rsidRDefault="0024212E" w:rsidP="0024212E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Wykonawca wypełnia kolumnę  </w:t>
      </w:r>
      <w:r w:rsidRPr="0024212E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nr 3 </w:t>
      </w: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 podając konkretny parametr lub wpisując np. wersję rozwiązania lub wyraz „spełnia” oraz dostarczając wymagane dokumenty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 xml:space="preserve">Zamieszczenie przez wykonawcę parametrów mniej korzystnych od parametrów minimalnych określonych przez zamawiającego, oznaczało będzie, że oferta nie spełnia warunków przedmiotowych postępowania przetargowego. 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konsekwencji będzie to skutkowało odrzuceniem złożonej oferty.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24212E" w:rsidRPr="0024212E" w:rsidRDefault="0024212E" w:rsidP="0024212E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Standard"/>
        <w:rPr>
          <w:b/>
          <w:sz w:val="32"/>
          <w:szCs w:val="32"/>
        </w:rPr>
      </w:pPr>
    </w:p>
    <w:p w:rsidR="0024212E" w:rsidRDefault="0024212E" w:rsidP="0024212E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24212E" w:rsidRDefault="0024212E" w:rsidP="0024212E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45647C" w:rsidRDefault="0045647C" w:rsidP="0024212E">
      <w:pPr>
        <w:pStyle w:val="Tekstpodstawowy"/>
        <w:tabs>
          <w:tab w:val="left" w:pos="993"/>
        </w:tabs>
        <w:spacing w:after="0"/>
        <w:rPr>
          <w:rFonts w:ascii="Tahoma" w:hAnsi="Tahoma" w:cs="Tahoma"/>
          <w:sz w:val="20"/>
          <w:szCs w:val="20"/>
        </w:rPr>
      </w:pPr>
    </w:p>
    <w:p w:rsidR="0045647C" w:rsidRPr="00497440" w:rsidRDefault="0045647C" w:rsidP="0045647C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>
        <w:rPr>
          <w:b/>
          <w:sz w:val="32"/>
          <w:szCs w:val="32"/>
        </w:rPr>
        <w:t>4</w:t>
      </w:r>
      <w:r w:rsidRPr="00497440">
        <w:rPr>
          <w:b/>
          <w:sz w:val="32"/>
          <w:szCs w:val="32"/>
        </w:rPr>
        <w:t xml:space="preserve"> </w:t>
      </w:r>
    </w:p>
    <w:tbl>
      <w:tblPr>
        <w:tblW w:w="976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78"/>
        <w:gridCol w:w="3687"/>
      </w:tblGrid>
      <w:tr w:rsidR="0045647C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C" w:rsidRPr="005962AD" w:rsidRDefault="0045647C" w:rsidP="003818CE">
            <w:pPr>
              <w:pStyle w:val="NormalnyWeb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</w:rPr>
              <w:t xml:space="preserve">Zabezpieczenie poduszki powietrznej kierowcy i pasażera </w:t>
            </w:r>
            <w:r>
              <w:rPr>
                <w:rFonts w:ascii="Tahoma" w:hAnsi="Tahoma" w:cs="Tahoma"/>
              </w:rPr>
              <w:t xml:space="preserve">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– </w:t>
            </w:r>
            <w:r>
              <w:rPr>
                <w:rFonts w:ascii="Tahoma" w:hAnsi="Tahoma" w:cs="Tahoma"/>
                <w:b/>
                <w:shd w:val="clear" w:color="auto" w:fill="FFFFFF"/>
              </w:rPr>
              <w:t>3</w:t>
            </w:r>
            <w:r>
              <w:rPr>
                <w:rFonts w:ascii="Tahoma" w:hAnsi="Tahoma" w:cs="Tahoma"/>
                <w:b/>
                <w:shd w:val="clear" w:color="auto" w:fill="FFFFFF"/>
              </w:rPr>
              <w:t xml:space="preserve"> sztuki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sztuk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Wypełnia Wykonawca</w:t>
            </w:r>
          </w:p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podając proponowane rozwiązania i/lub parametry techniczne i/lub potwierdzając spełnienie wymagań kolumny nr 2)</w:t>
            </w:r>
          </w:p>
        </w:tc>
      </w:tr>
      <w:tr w:rsidR="0045647C" w:rsidTr="003818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Typ:</w:t>
            </w:r>
          </w:p>
          <w:p w:rsidR="0045647C" w:rsidRPr="005962AD" w:rsidRDefault="0045647C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Model:</w:t>
            </w:r>
          </w:p>
          <w:p w:rsidR="0045647C" w:rsidRPr="005962AD" w:rsidRDefault="0045647C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Producent:</w:t>
            </w:r>
          </w:p>
        </w:tc>
      </w:tr>
      <w:tr w:rsidR="0045647C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C" w:rsidRPr="0045647C" w:rsidRDefault="0045647C" w:rsidP="0045647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647C">
              <w:rPr>
                <w:rFonts w:ascii="Tahoma" w:hAnsi="Tahoma" w:cs="Tahoma"/>
                <w:b/>
                <w:sz w:val="20"/>
                <w:szCs w:val="20"/>
              </w:rPr>
              <w:t>System zabezpieczający na Poduszkę Powietrzną dla Kierowcy i pasażera.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Urządzenie zostało zaprojektowane w celu zabezpieczenia przed</w:t>
            </w:r>
            <w:r w:rsidRPr="004564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647C">
              <w:rPr>
                <w:rFonts w:ascii="Tahoma" w:hAnsi="Tahoma" w:cs="Tahoma"/>
                <w:sz w:val="20"/>
                <w:szCs w:val="20"/>
              </w:rPr>
              <w:t>niekontrolowanym wybuchem poduszki powietrznej kierowcy, która nie</w:t>
            </w:r>
            <w:r w:rsidRPr="004564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647C">
              <w:rPr>
                <w:rFonts w:ascii="Tahoma" w:hAnsi="Tahoma" w:cs="Tahoma"/>
                <w:sz w:val="20"/>
                <w:szCs w:val="20"/>
              </w:rPr>
              <w:t xml:space="preserve">eksplodowała w momencie wypadku drogowego. </w:t>
            </w:r>
          </w:p>
          <w:p w:rsidR="0045647C" w:rsidRPr="0045647C" w:rsidRDefault="0045647C" w:rsidP="0045647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5647C">
              <w:rPr>
                <w:rFonts w:ascii="Tahoma" w:hAnsi="Tahoma" w:cs="Tahoma"/>
                <w:sz w:val="20"/>
                <w:szCs w:val="20"/>
              </w:rPr>
              <w:t>Produkt składa się z okrągłej</w:t>
            </w:r>
            <w:r w:rsidRPr="0045647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647C">
              <w:rPr>
                <w:rFonts w:ascii="Tahoma" w:hAnsi="Tahoma" w:cs="Tahoma"/>
                <w:sz w:val="20"/>
                <w:szCs w:val="20"/>
              </w:rPr>
              <w:t>tarczy zabezpieczającej i systemu zszytych ze sobą taśm, głównej taśmy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zaciskającej oraz klamr.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W zestawie 3 zabezpieczenia na poduszkę powietrzną o wymiarach:</w:t>
            </w:r>
          </w:p>
          <w:p w:rsidR="0045647C" w:rsidRPr="005962AD" w:rsidRDefault="0045647C" w:rsidP="0045647C">
            <w:pPr>
              <w:spacing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45647C">
              <w:rPr>
                <w:rFonts w:ascii="Tahoma" w:hAnsi="Tahoma" w:cs="Tahoma"/>
                <w:sz w:val="20"/>
                <w:szCs w:val="20"/>
              </w:rPr>
              <w:t>35-39 cm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40-45 cm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43-50 cm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Specyfikacja techniczna: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 xml:space="preserve">Pięciowarstwowy materiał </w:t>
            </w:r>
            <w:proofErr w:type="spellStart"/>
            <w:r w:rsidRPr="0045647C">
              <w:rPr>
                <w:rFonts w:ascii="Tahoma" w:hAnsi="Tahoma" w:cs="Tahoma"/>
                <w:sz w:val="20"/>
                <w:szCs w:val="20"/>
              </w:rPr>
              <w:t>Complan</w:t>
            </w:r>
            <w:proofErr w:type="spellEnd"/>
            <w:r w:rsidRPr="0045647C">
              <w:rPr>
                <w:rFonts w:ascii="Tahoma" w:hAnsi="Tahoma" w:cs="Tahoma"/>
                <w:sz w:val="20"/>
                <w:szCs w:val="20"/>
              </w:rPr>
              <w:br/>
              <w:t>Impregnowane taśmy poliestrowe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Klamry zabezpieczające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Torba transportowa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45647C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</w:p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rPr>
                <w:rFonts w:ascii="Tahoma" w:hAnsi="Tahoma" w:cs="Tahoma"/>
              </w:rPr>
            </w:pPr>
          </w:p>
          <w:p w:rsidR="0045647C" w:rsidRPr="005962AD" w:rsidRDefault="0045647C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 xml:space="preserve">Gwarancja …………………….. miesięcy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5962AD">
              <w:rPr>
                <w:rFonts w:ascii="Tahoma" w:hAnsi="Tahoma" w:cs="Tahoma"/>
                <w:b/>
                <w:lang w:eastAsia="en-US"/>
              </w:rPr>
              <w:t>x</w:t>
            </w:r>
          </w:p>
        </w:tc>
      </w:tr>
    </w:tbl>
    <w:p w:rsidR="0045647C" w:rsidRDefault="0045647C" w:rsidP="0045647C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45647C" w:rsidRPr="00B86297" w:rsidRDefault="0045647C" w:rsidP="0045647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5647C" w:rsidRDefault="0045647C" w:rsidP="0045647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(miejscowość)</w:t>
      </w:r>
    </w:p>
    <w:p w:rsidR="0045647C" w:rsidRDefault="0045647C" w:rsidP="0045647C">
      <w:pPr>
        <w:ind w:left="3600" w:firstLine="720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</w:t>
      </w:r>
      <w:r w:rsidRPr="00B86297">
        <w:rPr>
          <w:rFonts w:ascii="Tahoma" w:hAnsi="Tahoma" w:cs="Tahoma"/>
          <w:sz w:val="16"/>
          <w:szCs w:val="16"/>
        </w:rPr>
        <w:t>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5647C" w:rsidRPr="0024212E" w:rsidRDefault="0045647C" w:rsidP="0045647C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45647C" w:rsidRPr="0024212E" w:rsidRDefault="0045647C" w:rsidP="0045647C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Wykonawca wypełnia kolumnę  </w:t>
      </w:r>
      <w:r w:rsidRPr="0024212E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nr 3 </w:t>
      </w: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 podając konkretny parametr lub wpisując np. wersję rozwiązania lub wyraz „spełnia” oraz dostarczając wymagane dokumenty</w:t>
      </w: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 xml:space="preserve">Zamieszczenie przez wykonawcę parametrów mniej korzystnych od parametrów minimalnych określonych przez zamawiającego, oznaczało będzie, że oferta nie spełnia warunków przedmiotowych postępowania przetargowego. </w:t>
      </w: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konsekwencji będzie to skutkowało odrzuceniem złożonej oferty.</w:t>
      </w: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45647C" w:rsidRDefault="0045647C" w:rsidP="0045647C">
      <w:pPr>
        <w:pStyle w:val="Standard"/>
        <w:rPr>
          <w:b/>
          <w:sz w:val="32"/>
          <w:szCs w:val="32"/>
        </w:rPr>
      </w:pPr>
    </w:p>
    <w:p w:rsidR="0045647C" w:rsidRPr="00497440" w:rsidRDefault="0045647C" w:rsidP="0045647C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>
        <w:rPr>
          <w:b/>
          <w:sz w:val="32"/>
          <w:szCs w:val="32"/>
        </w:rPr>
        <w:t>5</w:t>
      </w:r>
      <w:r w:rsidRPr="00497440">
        <w:rPr>
          <w:b/>
          <w:sz w:val="32"/>
          <w:szCs w:val="32"/>
        </w:rPr>
        <w:t xml:space="preserve"> </w:t>
      </w:r>
    </w:p>
    <w:tbl>
      <w:tblPr>
        <w:tblW w:w="976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78"/>
        <w:gridCol w:w="3687"/>
      </w:tblGrid>
      <w:tr w:rsidR="0045647C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C" w:rsidRPr="005962AD" w:rsidRDefault="0045647C" w:rsidP="003818CE">
            <w:pPr>
              <w:pStyle w:val="NormalnyWeb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</w:rPr>
              <w:t xml:space="preserve">Zestaw uniwersalny podpór i klinów do stabilizacji  pojazdów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– </w:t>
            </w:r>
            <w:r>
              <w:rPr>
                <w:rFonts w:ascii="Tahoma" w:hAnsi="Tahoma" w:cs="Tahoma"/>
                <w:b/>
                <w:shd w:val="clear" w:color="auto" w:fill="FFFFFF"/>
              </w:rPr>
              <w:t xml:space="preserve">3 sztuki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sztuk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Wypełnia Wykonawca</w:t>
            </w:r>
          </w:p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podając proponowane rozwiązania i/lub parametry techniczne i/lub potwierdzając spełnienie wymagań kolumny nr 2)</w:t>
            </w:r>
          </w:p>
        </w:tc>
      </w:tr>
      <w:tr w:rsidR="0045647C" w:rsidTr="003818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Typ:</w:t>
            </w:r>
          </w:p>
          <w:p w:rsidR="0045647C" w:rsidRPr="005962AD" w:rsidRDefault="0045647C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Model:</w:t>
            </w:r>
          </w:p>
          <w:p w:rsidR="0045647C" w:rsidRPr="005962AD" w:rsidRDefault="0045647C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Producent:</w:t>
            </w:r>
          </w:p>
        </w:tc>
      </w:tr>
      <w:tr w:rsidR="0045647C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7C" w:rsidRPr="0045647C" w:rsidRDefault="0045647C" w:rsidP="0045647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647C">
              <w:rPr>
                <w:rFonts w:ascii="Tahoma" w:hAnsi="Tahoma" w:cs="Tahoma"/>
                <w:b/>
                <w:sz w:val="20"/>
                <w:szCs w:val="20"/>
              </w:rPr>
              <w:t>Kliny i blokady stabilizujące Zestaw A</w:t>
            </w:r>
            <w:r w:rsidRPr="0045647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45647C">
              <w:rPr>
                <w:rFonts w:ascii="Tahoma" w:hAnsi="Tahoma" w:cs="Tahoma"/>
                <w:sz w:val="20"/>
                <w:szCs w:val="20"/>
              </w:rPr>
              <w:t>Skład zestawu: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2x klin schodkowy, 6,3 kg (150.563.060)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2x mały klin, 0,5 kg (150.563.049)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2x duży klin, 1,0 kg (150.563.050)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Właściwości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Bezpieczne dla środowiska naturalnego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- Wykonane z polietylenu pochodzącego z recyklingu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- W 100% zdatne do ponownego użycia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Dłuższy okres eksploatacji od drewna; praktycznie niezniszczalne dzięki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647C">
              <w:rPr>
                <w:rFonts w:ascii="Tahoma" w:hAnsi="Tahoma" w:cs="Tahoma"/>
                <w:sz w:val="20"/>
                <w:szCs w:val="20"/>
              </w:rPr>
              <w:t>formowaniu jednoczęściowemu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Materiał niechłonny; całkowita odporność na wodę i oleje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Możliwość układania w stos; antypoślizgowa i wyjątkowa konstrukcja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647C">
              <w:rPr>
                <w:rFonts w:ascii="Tahoma" w:hAnsi="Tahoma" w:cs="Tahoma"/>
                <w:sz w:val="20"/>
                <w:szCs w:val="20"/>
              </w:rPr>
              <w:t>powierzchni profilu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Wyjątkowa przyczepność dzięki elastyczności materiału pod ładunkiem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Możliwość stosowania wyższego nacisku powierzchniowego; zapewnia wsparcie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100 kg/cm2 we wszystkich kierunkach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Niska waga; unoszą się na wodzie</w:t>
            </w:r>
            <w:r w:rsidRPr="0045647C">
              <w:rPr>
                <w:rFonts w:ascii="Tahoma" w:hAnsi="Tahoma" w:cs="Tahoma"/>
                <w:sz w:val="20"/>
                <w:szCs w:val="20"/>
              </w:rPr>
              <w:br/>
              <w:t>. Bezpieczeństwo; nie tworzą drzazg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45647C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</w:p>
          <w:p w:rsidR="0045647C" w:rsidRPr="005962AD" w:rsidRDefault="0045647C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Default="0045647C" w:rsidP="003818CE">
            <w:pPr>
              <w:rPr>
                <w:rFonts w:ascii="Tahoma" w:hAnsi="Tahoma" w:cs="Tahoma"/>
              </w:rPr>
            </w:pPr>
          </w:p>
          <w:p w:rsidR="0045647C" w:rsidRPr="005962AD" w:rsidRDefault="0045647C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 xml:space="preserve">Gwarancja …………………….. miesięcy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C" w:rsidRPr="005962AD" w:rsidRDefault="0045647C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5962AD">
              <w:rPr>
                <w:rFonts w:ascii="Tahoma" w:hAnsi="Tahoma" w:cs="Tahoma"/>
                <w:b/>
                <w:lang w:eastAsia="en-US"/>
              </w:rPr>
              <w:t>x</w:t>
            </w:r>
          </w:p>
        </w:tc>
      </w:tr>
    </w:tbl>
    <w:p w:rsidR="0045647C" w:rsidRDefault="0045647C" w:rsidP="0045647C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45647C" w:rsidRPr="00B86297" w:rsidRDefault="0045647C" w:rsidP="0045647C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5647C" w:rsidRDefault="0045647C" w:rsidP="0045647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(miejscowość)</w:t>
      </w:r>
    </w:p>
    <w:p w:rsidR="0045647C" w:rsidRDefault="0045647C" w:rsidP="0045647C">
      <w:pPr>
        <w:ind w:left="3600" w:firstLine="720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</w:t>
      </w:r>
      <w:r w:rsidRPr="00B86297">
        <w:rPr>
          <w:rFonts w:ascii="Tahoma" w:hAnsi="Tahoma" w:cs="Tahoma"/>
          <w:sz w:val="16"/>
          <w:szCs w:val="16"/>
        </w:rPr>
        <w:t>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5647C" w:rsidRPr="0024212E" w:rsidRDefault="0045647C" w:rsidP="0045647C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45647C" w:rsidRPr="0024212E" w:rsidRDefault="0045647C" w:rsidP="0045647C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Wykonawca wypełnia kolumnę  </w:t>
      </w:r>
      <w:r w:rsidRPr="0024212E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nr 3 </w:t>
      </w: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 podając konkretny parametr lub wpisując np. wersję rozwiązania lub wyraz „spełnia” oraz dostarczając wymagane dokumenty</w:t>
      </w: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 xml:space="preserve">Zamieszczenie przez wykonawcę parametrów mniej korzystnych od parametrów minimalnych określonych przez zamawiającego, oznaczało będzie, że oferta nie spełnia warunków przedmiotowych postępowania przetargowego. </w:t>
      </w: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konsekwencji będzie to skutkowało odrzuceniem złożonej oferty.</w:t>
      </w: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45647C" w:rsidRPr="0024212E" w:rsidRDefault="0045647C" w:rsidP="0045647C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45647C" w:rsidRDefault="0045647C" w:rsidP="0045647C">
      <w:pPr>
        <w:pStyle w:val="Standard"/>
        <w:rPr>
          <w:b/>
          <w:sz w:val="32"/>
          <w:szCs w:val="32"/>
        </w:rPr>
      </w:pPr>
    </w:p>
    <w:p w:rsidR="00915FF9" w:rsidRDefault="00915FF9" w:rsidP="00915FF9">
      <w:pPr>
        <w:pStyle w:val="Standard"/>
        <w:rPr>
          <w:b/>
          <w:sz w:val="32"/>
          <w:szCs w:val="32"/>
        </w:rPr>
      </w:pPr>
    </w:p>
    <w:p w:rsidR="00915FF9" w:rsidRPr="00497440" w:rsidRDefault="00915FF9" w:rsidP="00915FF9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t xml:space="preserve">Część  nr </w:t>
      </w:r>
      <w:r>
        <w:rPr>
          <w:b/>
          <w:sz w:val="32"/>
          <w:szCs w:val="32"/>
        </w:rPr>
        <w:t>6</w:t>
      </w:r>
      <w:r w:rsidRPr="00497440">
        <w:rPr>
          <w:b/>
          <w:sz w:val="32"/>
          <w:szCs w:val="32"/>
        </w:rPr>
        <w:t xml:space="preserve"> </w:t>
      </w:r>
    </w:p>
    <w:tbl>
      <w:tblPr>
        <w:tblW w:w="976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78"/>
        <w:gridCol w:w="3687"/>
      </w:tblGrid>
      <w:tr w:rsidR="00915FF9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9" w:rsidRPr="005962AD" w:rsidRDefault="00915FF9" w:rsidP="003818CE">
            <w:pPr>
              <w:pStyle w:val="NormalnyWeb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</w:rPr>
              <w:t xml:space="preserve">Nóż do pasów bezpieczeństwa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– </w:t>
            </w:r>
            <w:r>
              <w:rPr>
                <w:rFonts w:ascii="Tahoma" w:hAnsi="Tahoma" w:cs="Tahoma"/>
                <w:b/>
                <w:shd w:val="clear" w:color="auto" w:fill="FFFFFF"/>
              </w:rPr>
              <w:t>3</w:t>
            </w:r>
            <w:r>
              <w:rPr>
                <w:rFonts w:ascii="Tahoma" w:hAnsi="Tahoma" w:cs="Tahoma"/>
                <w:b/>
                <w:shd w:val="clear" w:color="auto" w:fill="FFFFFF"/>
              </w:rPr>
              <w:t>6</w:t>
            </w:r>
            <w:r>
              <w:rPr>
                <w:rFonts w:ascii="Tahoma" w:hAnsi="Tahoma" w:cs="Tahoma"/>
                <w:b/>
                <w:shd w:val="clear" w:color="auto" w:fill="FFFFFF"/>
              </w:rPr>
              <w:t xml:space="preserve">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sztuk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Wypełnia Wykonawca</w:t>
            </w:r>
          </w:p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podając proponowane rozwiązania i/lub parametry techniczne i/lub potwierdzając spełnienie wymagań kolumny nr 2)</w:t>
            </w:r>
          </w:p>
        </w:tc>
      </w:tr>
      <w:tr w:rsidR="00915FF9" w:rsidTr="003818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Typ:</w:t>
            </w:r>
          </w:p>
          <w:p w:rsidR="00915FF9" w:rsidRPr="005962AD" w:rsidRDefault="00915FF9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Model:</w:t>
            </w:r>
          </w:p>
          <w:p w:rsidR="00915FF9" w:rsidRPr="005962AD" w:rsidRDefault="00915FF9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Producent:</w:t>
            </w:r>
          </w:p>
        </w:tc>
      </w:tr>
      <w:tr w:rsidR="00915FF9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9" w:rsidRPr="0045647C" w:rsidRDefault="00915FF9" w:rsidP="00915FF9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015A">
              <w:rPr>
                <w:rFonts w:cstheme="minorHAnsi"/>
              </w:rPr>
              <w:t xml:space="preserve">Służący </w:t>
            </w:r>
            <w:r>
              <w:rPr>
                <w:rFonts w:cstheme="minorHAnsi"/>
              </w:rPr>
              <w:t>do szybkiego przecinania pasów bezpieczeństwa stosowanych w pojazdach.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915FF9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</w:p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Default="00915FF9" w:rsidP="003818CE">
            <w:pPr>
              <w:rPr>
                <w:rFonts w:ascii="Tahoma" w:hAnsi="Tahoma" w:cs="Tahoma"/>
              </w:rPr>
            </w:pPr>
          </w:p>
          <w:p w:rsidR="00915FF9" w:rsidRPr="005962AD" w:rsidRDefault="00915FF9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 xml:space="preserve">Gwarancja …………………….. miesięcy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5962AD">
              <w:rPr>
                <w:rFonts w:ascii="Tahoma" w:hAnsi="Tahoma" w:cs="Tahoma"/>
                <w:b/>
                <w:lang w:eastAsia="en-US"/>
              </w:rPr>
              <w:t>x</w:t>
            </w:r>
          </w:p>
        </w:tc>
      </w:tr>
    </w:tbl>
    <w:p w:rsidR="00915FF9" w:rsidRDefault="00915FF9" w:rsidP="00915FF9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915FF9" w:rsidRPr="00B86297" w:rsidRDefault="00915FF9" w:rsidP="00915FF9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15FF9" w:rsidRDefault="00915FF9" w:rsidP="00915FF9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(miejscowość)</w:t>
      </w:r>
    </w:p>
    <w:p w:rsidR="00915FF9" w:rsidRDefault="00915FF9" w:rsidP="00915FF9">
      <w:pPr>
        <w:ind w:left="3600" w:firstLine="720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</w:t>
      </w:r>
      <w:r w:rsidRPr="00B86297">
        <w:rPr>
          <w:rFonts w:ascii="Tahoma" w:hAnsi="Tahoma" w:cs="Tahoma"/>
          <w:sz w:val="16"/>
          <w:szCs w:val="16"/>
        </w:rPr>
        <w:t>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15FF9" w:rsidRPr="0024212E" w:rsidRDefault="00915FF9" w:rsidP="00915FF9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915FF9" w:rsidRPr="0024212E" w:rsidRDefault="00915FF9" w:rsidP="00915FF9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Wykonawca wypełnia kolumnę  </w:t>
      </w:r>
      <w:r w:rsidRPr="0024212E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nr 3 </w:t>
      </w: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 podając konkretny parametr lub wpisując np. wersję rozwiązania lub wyraz „spełnia” oraz dostarczając wymagane dokumenty</w:t>
      </w: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 xml:space="preserve">Zamieszczenie przez wykonawcę parametrów mniej korzystnych od parametrów minimalnych określonych przez zamawiającego, oznaczało będzie, że oferta nie spełnia warunków przedmiotowych postępowania przetargowego. </w:t>
      </w: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konsekwencji będzie to skutkowało odrzuceniem złożonej oferty.</w:t>
      </w: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915FF9" w:rsidRDefault="00915FF9" w:rsidP="00915FF9">
      <w:pPr>
        <w:pStyle w:val="Standard"/>
        <w:rPr>
          <w:b/>
          <w:sz w:val="32"/>
          <w:szCs w:val="32"/>
        </w:rPr>
      </w:pPr>
    </w:p>
    <w:p w:rsidR="0045647C" w:rsidRDefault="0045647C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Default="00915FF9" w:rsidP="0045647C">
      <w:pPr>
        <w:pStyle w:val="Standard"/>
        <w:rPr>
          <w:b/>
          <w:sz w:val="32"/>
          <w:szCs w:val="32"/>
        </w:rPr>
      </w:pPr>
    </w:p>
    <w:p w:rsidR="00915FF9" w:rsidRPr="00497440" w:rsidRDefault="00915FF9" w:rsidP="00915FF9">
      <w:pPr>
        <w:pStyle w:val="Standard"/>
        <w:rPr>
          <w:b/>
          <w:sz w:val="32"/>
          <w:szCs w:val="32"/>
        </w:rPr>
      </w:pPr>
      <w:r w:rsidRPr="00497440">
        <w:rPr>
          <w:b/>
          <w:sz w:val="32"/>
          <w:szCs w:val="32"/>
        </w:rPr>
        <w:lastRenderedPageBreak/>
        <w:t xml:space="preserve">Część  nr </w:t>
      </w:r>
      <w:r>
        <w:rPr>
          <w:b/>
          <w:sz w:val="32"/>
          <w:szCs w:val="32"/>
        </w:rPr>
        <w:t>7</w:t>
      </w:r>
      <w:r w:rsidRPr="00497440">
        <w:rPr>
          <w:b/>
          <w:sz w:val="32"/>
          <w:szCs w:val="32"/>
        </w:rPr>
        <w:t xml:space="preserve"> </w:t>
      </w:r>
    </w:p>
    <w:tbl>
      <w:tblPr>
        <w:tblW w:w="976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78"/>
        <w:gridCol w:w="3687"/>
      </w:tblGrid>
      <w:tr w:rsidR="00915FF9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9" w:rsidRPr="005962AD" w:rsidRDefault="00915FF9" w:rsidP="003818CE">
            <w:pPr>
              <w:pStyle w:val="NormalnyWeb"/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</w:rPr>
              <w:t xml:space="preserve">Przenośny zestaw oświetleniowy </w:t>
            </w:r>
            <w:r w:rsidRPr="005962AD">
              <w:rPr>
                <w:rFonts w:ascii="Tahoma" w:hAnsi="Tahoma" w:cs="Tahoma"/>
                <w:b/>
                <w:shd w:val="clear" w:color="auto" w:fill="FFFFFF"/>
              </w:rPr>
              <w:t xml:space="preserve">– </w:t>
            </w:r>
            <w:r>
              <w:rPr>
                <w:rFonts w:ascii="Tahoma" w:hAnsi="Tahoma" w:cs="Tahoma"/>
                <w:b/>
                <w:shd w:val="clear" w:color="auto" w:fill="FFFFFF"/>
              </w:rPr>
              <w:t xml:space="preserve">7 sztuk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(</w:t>
            </w: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Wypełnia Wykonawca</w:t>
            </w:r>
          </w:p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podając proponowane rozwiązania i/lub parametry techniczne i/lub potwierdzając spełnienie wymagań kolumny nr 2)</w:t>
            </w:r>
          </w:p>
        </w:tc>
      </w:tr>
      <w:tr w:rsidR="00915FF9" w:rsidTr="003818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Typ:</w:t>
            </w:r>
          </w:p>
          <w:p w:rsidR="00915FF9" w:rsidRPr="005962AD" w:rsidRDefault="00915FF9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Model:</w:t>
            </w:r>
          </w:p>
          <w:p w:rsidR="00915FF9" w:rsidRPr="005962AD" w:rsidRDefault="00915FF9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>Producent:</w:t>
            </w:r>
          </w:p>
        </w:tc>
      </w:tr>
      <w:tr w:rsidR="00915FF9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F9" w:rsidRPr="0045647C" w:rsidRDefault="00915FF9" w:rsidP="00915FF9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t>Najaśnica</w:t>
            </w:r>
            <w:proofErr w:type="spellEnd"/>
            <w:r>
              <w:t xml:space="preserve"> SINGLE - zasilana akumulatorowo z jedną głowicą 6000 lm</w:t>
            </w:r>
            <w:r>
              <w:br/>
              <w:t xml:space="preserve">Szczegóły : </w:t>
            </w:r>
            <w:r>
              <w:br/>
              <w:t>Systemy są wodoodporne, całość umieszczona w wytrzymałych walizkach,</w:t>
            </w:r>
            <w:r>
              <w:br/>
              <w:t>wyposażonych w kółka oraz uchwyty ułatwiające transport. Całość kompaktowo</w:t>
            </w:r>
            <w:r>
              <w:br/>
              <w:t>mieści się we wnętrzu skrzyni</w:t>
            </w:r>
            <w:r>
              <w:br/>
              <w:t>Wodoodporność: IP66</w:t>
            </w:r>
            <w:r>
              <w:br/>
              <w:t>Czas ładowania: 7h</w:t>
            </w:r>
            <w:r>
              <w:br/>
              <w:t xml:space="preserve">Moc światła: 5000 lm, tryb </w:t>
            </w:r>
            <w:proofErr w:type="spellStart"/>
            <w:r>
              <w:t>boost</w:t>
            </w:r>
            <w:proofErr w:type="spellEnd"/>
            <w:r>
              <w:t xml:space="preserve"> 6000 lm</w:t>
            </w:r>
            <w:r>
              <w:br/>
              <w:t>Obrotowa główka: 360o poziom, 180o pion</w:t>
            </w:r>
            <w:r>
              <w:br/>
              <w:t xml:space="preserve">Praca w pionie i poziomie: </w:t>
            </w:r>
            <w:r>
              <w:br/>
              <w:t xml:space="preserve">Tryby pracy: 5: </w:t>
            </w:r>
            <w:proofErr w:type="spellStart"/>
            <w:r>
              <w:t>boost</w:t>
            </w:r>
            <w:proofErr w:type="spellEnd"/>
            <w:r>
              <w:t>, 100%, 75%, 50%, migający</w:t>
            </w:r>
            <w:r>
              <w:br/>
              <w:t>Waga: 25,2 kg</w:t>
            </w:r>
            <w:r>
              <w:br/>
              <w:t xml:space="preserve">Wskaźnik poziomu baterii: </w:t>
            </w:r>
            <w:r>
              <w:br/>
              <w:t>Wymiary: 61,3 x 46 x 23 cm</w:t>
            </w:r>
            <w:r>
              <w:br/>
              <w:t>Zasilanie: 230V AC, akumulator kwasowy 12V 35 Ah</w:t>
            </w:r>
            <w:r>
              <w:br/>
              <w:t>Źródło światła: 24 x Samsung 3535 LED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915FF9" w:rsidTr="003818CE">
        <w:trPr>
          <w:trHeight w:val="6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</w:p>
          <w:p w:rsidR="00915FF9" w:rsidRPr="005962AD" w:rsidRDefault="00915FF9" w:rsidP="003818CE">
            <w:pPr>
              <w:jc w:val="center"/>
              <w:rPr>
                <w:rFonts w:ascii="Tahoma" w:hAnsi="Tahoma" w:cs="Tahoma"/>
                <w:b/>
              </w:rPr>
            </w:pPr>
            <w:r w:rsidRPr="005962A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Default="00915FF9" w:rsidP="003818CE">
            <w:pPr>
              <w:rPr>
                <w:rFonts w:ascii="Tahoma" w:hAnsi="Tahoma" w:cs="Tahoma"/>
              </w:rPr>
            </w:pPr>
          </w:p>
          <w:p w:rsidR="00915FF9" w:rsidRPr="005962AD" w:rsidRDefault="00915FF9" w:rsidP="003818CE">
            <w:pPr>
              <w:rPr>
                <w:rFonts w:ascii="Tahoma" w:hAnsi="Tahoma" w:cs="Tahoma"/>
              </w:rPr>
            </w:pPr>
            <w:r w:rsidRPr="005962AD">
              <w:rPr>
                <w:rFonts w:ascii="Tahoma" w:hAnsi="Tahoma" w:cs="Tahoma"/>
              </w:rPr>
              <w:t xml:space="preserve">Gwarancja …………………….. miesięcy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9" w:rsidRPr="005962AD" w:rsidRDefault="00915FF9" w:rsidP="003818C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5962AD">
              <w:rPr>
                <w:rFonts w:ascii="Tahoma" w:hAnsi="Tahoma" w:cs="Tahoma"/>
                <w:b/>
                <w:lang w:eastAsia="en-US"/>
              </w:rPr>
              <w:t>x</w:t>
            </w:r>
          </w:p>
        </w:tc>
      </w:tr>
    </w:tbl>
    <w:p w:rsidR="00915FF9" w:rsidRDefault="00915FF9" w:rsidP="00915FF9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915FF9" w:rsidRPr="00B86297" w:rsidRDefault="00915FF9" w:rsidP="00915FF9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15FF9" w:rsidRDefault="00915FF9" w:rsidP="00915FF9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(miejscowość)</w:t>
      </w:r>
    </w:p>
    <w:p w:rsidR="00915FF9" w:rsidRDefault="00915FF9" w:rsidP="00915FF9">
      <w:pPr>
        <w:ind w:left="3600" w:firstLine="720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</w:t>
      </w:r>
      <w:r w:rsidRPr="00B86297">
        <w:rPr>
          <w:rFonts w:ascii="Tahoma" w:hAnsi="Tahoma" w:cs="Tahoma"/>
          <w:sz w:val="16"/>
          <w:szCs w:val="16"/>
        </w:rPr>
        <w:t>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15FF9" w:rsidRPr="0024212E" w:rsidRDefault="00915FF9" w:rsidP="00915FF9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915FF9" w:rsidRPr="0024212E" w:rsidRDefault="00915FF9" w:rsidP="00915FF9">
      <w:pPr>
        <w:pStyle w:val="Standard"/>
        <w:snapToGrid w:val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Wykonawca wypełnia kolumnę  </w:t>
      </w:r>
      <w:r w:rsidRPr="0024212E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nr 3 </w:t>
      </w:r>
      <w:r w:rsidRPr="0024212E">
        <w:rPr>
          <w:rFonts w:ascii="Tahoma" w:hAnsi="Tahoma" w:cs="Tahoma"/>
          <w:b/>
          <w:color w:val="000000" w:themeColor="text1"/>
          <w:sz w:val="16"/>
          <w:szCs w:val="16"/>
        </w:rPr>
        <w:t xml:space="preserve"> podając konkretny parametr lub wpisując np. wersję rozwiązania lub wyraz „spełnia” oraz dostarczając wymagane dokumenty</w:t>
      </w: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 xml:space="preserve">Zamieszczenie przez wykonawcę parametrów mniej korzystnych od parametrów minimalnych określonych przez zamawiającego, oznaczało będzie, że oferta nie spełnia warunków przedmiotowych postępowania przetargowego. </w:t>
      </w: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konsekwencji będzie to skutkowało odrzuceniem złożonej oferty.</w:t>
      </w:r>
    </w:p>
    <w:p w:rsidR="00915FF9" w:rsidRPr="0024212E" w:rsidRDefault="00915FF9" w:rsidP="00915FF9">
      <w:pPr>
        <w:pStyle w:val="Standard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915FF9" w:rsidRDefault="00915FF9" w:rsidP="00915FF9">
      <w:pPr>
        <w:pStyle w:val="Standard"/>
        <w:jc w:val="both"/>
        <w:rPr>
          <w:b/>
          <w:sz w:val="32"/>
          <w:szCs w:val="32"/>
        </w:rPr>
      </w:pPr>
      <w:r w:rsidRPr="0024212E">
        <w:rPr>
          <w:rFonts w:ascii="Tahoma" w:hAnsi="Tahoma" w:cs="Tahoma"/>
          <w:color w:val="000000" w:themeColor="text1"/>
          <w:sz w:val="16"/>
          <w:szCs w:val="16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:rsidR="00FA015A" w:rsidRDefault="00FA015A" w:rsidP="00B069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A015A" w:rsidSect="0033372D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118"/>
    <w:multiLevelType w:val="hybridMultilevel"/>
    <w:tmpl w:val="A1A0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7EB6"/>
    <w:multiLevelType w:val="hybridMultilevel"/>
    <w:tmpl w:val="A1A0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66FB2"/>
    <w:multiLevelType w:val="hybridMultilevel"/>
    <w:tmpl w:val="A1A0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443F"/>
    <w:multiLevelType w:val="hybridMultilevel"/>
    <w:tmpl w:val="24C8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42907"/>
    <w:multiLevelType w:val="hybridMultilevel"/>
    <w:tmpl w:val="42E6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E2"/>
    <w:rsid w:val="0024212E"/>
    <w:rsid w:val="00396932"/>
    <w:rsid w:val="003D621A"/>
    <w:rsid w:val="003F5844"/>
    <w:rsid w:val="0045647C"/>
    <w:rsid w:val="00673CE2"/>
    <w:rsid w:val="00915FF9"/>
    <w:rsid w:val="009E1DAC"/>
    <w:rsid w:val="00A27959"/>
    <w:rsid w:val="00A83E77"/>
    <w:rsid w:val="00AE38DE"/>
    <w:rsid w:val="00B06982"/>
    <w:rsid w:val="00B83EC0"/>
    <w:rsid w:val="00C1523E"/>
    <w:rsid w:val="00C50FB1"/>
    <w:rsid w:val="00CE6E93"/>
    <w:rsid w:val="00D7541E"/>
    <w:rsid w:val="00D92558"/>
    <w:rsid w:val="00D93E63"/>
    <w:rsid w:val="00E67AD7"/>
    <w:rsid w:val="00EE59C5"/>
    <w:rsid w:val="00F35577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013A"/>
  <w15:docId w15:val="{AC007051-D285-44BB-A9F9-0E83704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41E"/>
    <w:pPr>
      <w:ind w:left="720"/>
      <w:contextualSpacing/>
    </w:p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24212E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24212E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4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242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24212E"/>
    <w:pPr>
      <w:overflowPunct w:val="0"/>
      <w:autoSpaceDE/>
      <w:autoSpaceDN/>
      <w:adjustRightInd/>
      <w:spacing w:after="120"/>
    </w:pPr>
    <w:rPr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fibrylatorshop.pl/informacje-o-defibrylatorach/ogolnoeuropejski-serwis-aed-medisol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D.L. Asus</dc:creator>
  <cp:lastModifiedBy>Jacek Krzywon </cp:lastModifiedBy>
  <cp:revision>3</cp:revision>
  <cp:lastPrinted>2018-06-14T13:16:00Z</cp:lastPrinted>
  <dcterms:created xsi:type="dcterms:W3CDTF">2018-06-14T13:24:00Z</dcterms:created>
  <dcterms:modified xsi:type="dcterms:W3CDTF">2018-06-14T13:26:00Z</dcterms:modified>
</cp:coreProperties>
</file>